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362"/>
        <w:gridCol w:w="1425"/>
        <w:gridCol w:w="1659"/>
      </w:tblGrid>
      <w:tr w:rsidR="00206D61" w:rsidRPr="006A1C80" w:rsidTr="00456AF2">
        <w:trPr>
          <w:cantSplit/>
        </w:trPr>
        <w:tc>
          <w:tcPr>
            <w:tcW w:w="10030" w:type="dxa"/>
            <w:gridSpan w:val="9"/>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9"/>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6"/>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6"/>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4"/>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6"/>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4"/>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6"/>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6"/>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9"/>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r w:rsidRPr="00591D90">
              <w:rPr>
                <w:rFonts w:ascii="Verdana" w:hAnsi="Verdana"/>
                <w:sz w:val="16"/>
                <w:szCs w:val="16"/>
              </w:rPr>
              <w:t>datum</w:t>
            </w:r>
          </w:p>
        </w:tc>
        <w:tc>
          <w:tcPr>
            <w:tcW w:w="4920" w:type="dxa"/>
            <w:gridSpan w:val="6"/>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6"/>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6"/>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Pr="00D36B93">
              <w:rPr>
                <w:rFonts w:ascii="Verdana" w:hAnsi="Verdana"/>
                <w:sz w:val="16"/>
              </w:rPr>
              <w:t>./Tägl.Arbeitszeit</w:t>
            </w:r>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456AF2">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Personengruppe</w:t>
            </w:r>
          </w:p>
        </w:tc>
      </w:tr>
      <w:tr w:rsidR="00456AF2" w:rsidRPr="006A1C80" w:rsidTr="00456AF2">
        <w:trPr>
          <w:cantSplit/>
        </w:trPr>
        <w:tc>
          <w:tcPr>
            <w:tcW w:w="10030" w:type="dxa"/>
            <w:gridSpan w:val="9"/>
            <w:tcBorders>
              <w:left w:val="nil"/>
              <w:bottom w:val="single" w:sz="4" w:space="0" w:color="auto"/>
              <w:right w:val="nil"/>
            </w:tcBorders>
            <w:shd w:val="clear" w:color="auto" w:fill="auto"/>
          </w:tcPr>
          <w:p w:rsidR="00456AF2" w:rsidRPr="006A1C80" w:rsidRDefault="00456AF2" w:rsidP="00456AF2">
            <w:pPr>
              <w:spacing w:before="120"/>
              <w:rPr>
                <w:rFonts w:ascii="Verdana" w:hAnsi="Verdana"/>
                <w:b/>
              </w:rPr>
            </w:pPr>
            <w:r w:rsidRPr="006A1C80">
              <w:rPr>
                <w:rFonts w:ascii="Verdana" w:hAnsi="Verdana"/>
                <w:b/>
              </w:rPr>
              <w:t>Befristung</w:t>
            </w:r>
          </w:p>
        </w:tc>
      </w:tr>
      <w:tr w:rsidR="00456AF2" w:rsidRPr="006A1C80" w:rsidTr="00456AF2">
        <w:trPr>
          <w:cantSplit/>
          <w:trHeight w:val="346"/>
        </w:trPr>
        <w:tc>
          <w:tcPr>
            <w:tcW w:w="5455" w:type="dxa"/>
            <w:gridSpan w:val="4"/>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5"/>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r w:rsidRPr="00D36B93" w:rsidDel="00C04665">
              <w:rPr>
                <w:rFonts w:ascii="Verdana" w:hAnsi="Verdana"/>
                <w:sz w:val="16"/>
              </w:rPr>
              <w:t xml:space="preserve"> </w:t>
            </w:r>
          </w:p>
        </w:tc>
      </w:tr>
      <w:tr w:rsidR="00456AF2" w:rsidRPr="006A1C80" w:rsidTr="00456AF2">
        <w:trPr>
          <w:cantSplit/>
          <w:trHeight w:val="454"/>
        </w:trPr>
        <w:tc>
          <w:tcPr>
            <w:tcW w:w="5455" w:type="dxa"/>
            <w:gridSpan w:val="4"/>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gridSpan w:val="5"/>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rsidTr="00456AF2">
        <w:trPr>
          <w:cantSplit/>
          <w:trHeight w:val="345"/>
        </w:trPr>
        <w:tc>
          <w:tcPr>
            <w:tcW w:w="10030" w:type="dxa"/>
            <w:gridSpan w:val="9"/>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366663" w:rsidRDefault="0036666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801"/>
        <w:gridCol w:w="900"/>
        <w:gridCol w:w="141"/>
        <w:gridCol w:w="69"/>
        <w:gridCol w:w="73"/>
        <w:gridCol w:w="716"/>
        <w:gridCol w:w="1731"/>
      </w:tblGrid>
      <w:tr w:rsidR="00206D61" w:rsidRPr="006A1C80" w:rsidTr="00046945">
        <w:trPr>
          <w:cantSplit/>
        </w:trPr>
        <w:tc>
          <w:tcPr>
            <w:tcW w:w="10030" w:type="dxa"/>
            <w:gridSpan w:val="14"/>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lastRenderedPageBreak/>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Identifikationsnr.</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4"/>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20F87">
              <w:rPr>
                <w:rFonts w:ascii="Verdana" w:hAnsi="Verdana"/>
              </w:rPr>
            </w:r>
            <w:r w:rsidR="00720F87">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DEÜV-Status</w:t>
            </w:r>
          </w:p>
        </w:tc>
      </w:tr>
      <w:tr w:rsidR="00366663" w:rsidRPr="006A1C80" w:rsidTr="006E3846">
        <w:trPr>
          <w:cantSplit/>
        </w:trPr>
        <w:tc>
          <w:tcPr>
            <w:tcW w:w="10030" w:type="dxa"/>
            <w:gridSpan w:val="14"/>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6E3846">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4"/>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4"/>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4"/>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r w:rsidR="00366663" w:rsidRPr="006A1C80" w:rsidTr="006E3846">
        <w:trPr>
          <w:cantSplit/>
        </w:trPr>
        <w:tc>
          <w:tcPr>
            <w:tcW w:w="10030" w:type="dxa"/>
            <w:gridSpan w:val="14"/>
            <w:tcBorders>
              <w:top w:val="single" w:sz="4" w:space="0" w:color="auto"/>
              <w:left w:val="nil"/>
              <w:bottom w:val="single" w:sz="4" w:space="0" w:color="auto"/>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720F87">
              <w:rPr>
                <w:rFonts w:ascii="Verdana" w:hAnsi="Verdana"/>
                <w:sz w:val="16"/>
                <w:szCs w:val="16"/>
              </w:rPr>
            </w:r>
            <w:r w:rsidR="00720F87">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720F87">
              <w:rPr>
                <w:rFonts w:ascii="Verdana" w:hAnsi="Verdana"/>
                <w:sz w:val="16"/>
                <w:szCs w:val="16"/>
              </w:rPr>
            </w:r>
            <w:r w:rsidR="00720F87">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720F87">
              <w:rPr>
                <w:rFonts w:ascii="Verdana" w:hAnsi="Verdana"/>
                <w:sz w:val="16"/>
                <w:szCs w:val="16"/>
              </w:rPr>
            </w:r>
            <w:r w:rsidR="00720F87">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720F87">
              <w:rPr>
                <w:rFonts w:ascii="Verdana" w:hAnsi="Verdana"/>
                <w:sz w:val="16"/>
                <w:szCs w:val="16"/>
              </w:rPr>
            </w:r>
            <w:r w:rsidR="00720F87">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720F87">
              <w:rPr>
                <w:rFonts w:ascii="Verdana" w:hAnsi="Verdana"/>
                <w:sz w:val="16"/>
                <w:szCs w:val="16"/>
              </w:rPr>
            </w:r>
            <w:r w:rsidR="00720F87">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720F87">
              <w:rPr>
                <w:rFonts w:ascii="Verdana" w:hAnsi="Verdana"/>
                <w:sz w:val="16"/>
                <w:szCs w:val="16"/>
              </w:rPr>
            </w:r>
            <w:r w:rsidR="00720F87">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720F87">
              <w:rPr>
                <w:rFonts w:ascii="Verdana" w:hAnsi="Verdana"/>
                <w:sz w:val="16"/>
                <w:szCs w:val="16"/>
              </w:rPr>
            </w:r>
            <w:r w:rsidR="00720F87">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720F87">
              <w:rPr>
                <w:rFonts w:ascii="Verdana" w:hAnsi="Verdana"/>
                <w:sz w:val="16"/>
                <w:szCs w:val="16"/>
              </w:rPr>
            </w:r>
            <w:r w:rsidR="00720F87">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720F87">
              <w:rPr>
                <w:rFonts w:ascii="Verdana" w:hAnsi="Verdana"/>
                <w:sz w:val="16"/>
                <w:szCs w:val="16"/>
              </w:rPr>
            </w:r>
            <w:r w:rsidR="00720F87">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06" w:rsidRDefault="00763406">
      <w:r>
        <w:separator/>
      </w:r>
    </w:p>
  </w:endnote>
  <w:endnote w:type="continuationSeparator" w:id="0">
    <w:p w:rsidR="00763406" w:rsidRDefault="0076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7" w:rsidRDefault="00720F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20F87">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C11C1B">
      <w:rPr>
        <w:rFonts w:ascii="Verdana" w:hAnsi="Verdana"/>
        <w:sz w:val="18"/>
        <w:szCs w:val="18"/>
      </w:rPr>
      <w:t>12</w:t>
    </w:r>
    <w:r w:rsidRPr="006F516C">
      <w:rPr>
        <w:rFonts w:ascii="Verdana" w:hAnsi="Verdana"/>
        <w:sz w:val="18"/>
        <w:szCs w:val="18"/>
      </w:rPr>
      <w:t>/201</w:t>
    </w:r>
    <w:r w:rsidR="0019230B">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7" w:rsidRDefault="00720F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06" w:rsidRDefault="00763406">
      <w:r>
        <w:separator/>
      </w:r>
    </w:p>
  </w:footnote>
  <w:footnote w:type="continuationSeparator" w:id="0">
    <w:p w:rsidR="00763406" w:rsidRDefault="0076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7" w:rsidRDefault="00720F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720F87" w:rsidP="008E6FA2">
          <w:pPr>
            <w:pStyle w:val="Kopfzeile"/>
            <w:tabs>
              <w:tab w:val="clear" w:pos="4536"/>
            </w:tabs>
            <w:ind w:left="443"/>
            <w:jc w:val="right"/>
            <w:rPr>
              <w:rFonts w:ascii="Verdana" w:hAnsi="Verdana"/>
            </w:rPr>
          </w:pPr>
          <w:r>
            <w:rPr>
              <w:rFonts w:ascii="Verdana" w:hAnsi="Verdana"/>
              <w:noProof/>
            </w:rPr>
            <w:drawing>
              <wp:inline distT="0" distB="0" distL="0" distR="0" wp14:anchorId="1CCE0450">
                <wp:extent cx="749935" cy="6889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688975"/>
                        </a:xfrm>
                        <a:prstGeom prst="rect">
                          <a:avLst/>
                        </a:prstGeom>
                        <a:noFill/>
                      </pic:spPr>
                    </pic:pic>
                  </a:graphicData>
                </a:graphic>
              </wp:inline>
            </w:drawing>
          </w:r>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bookmarkStart w:id="4" w:name="_GoBack"/>
          <w:bookmarkEnd w:id="4"/>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7" w:rsidRDefault="00720F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A5A41"/>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20F87"/>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1e5e6fc2-b996-4863-8f0f-8e3d7e3c150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3567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2021-03-03T08:34:00Z</dcterms:created>
  <dcterms:modified xsi:type="dcterms:W3CDTF">2021-03-03T08:39:00Z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